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80A2" w14:textId="77777777" w:rsidR="00831E2E" w:rsidRPr="009F5ACA" w:rsidRDefault="002F0EDC" w:rsidP="009F5ACA">
      <w:pPr>
        <w:jc w:val="center"/>
        <w:rPr>
          <w:rFonts w:ascii="Arial" w:hAnsi="Arial" w:cs="Arial"/>
          <w:sz w:val="20"/>
          <w:szCs w:val="20"/>
        </w:rPr>
      </w:pPr>
      <w:r>
        <w:fldChar w:fldCharType="begin"/>
      </w:r>
      <w:r>
        <w:instrText>HYPERLINK \l "TOC"</w:instrText>
      </w:r>
      <w:r>
        <w:fldChar w:fldCharType="separate"/>
      </w:r>
      <w:r w:rsidR="00831E2E" w:rsidRPr="002F0EDC">
        <w:rPr>
          <w:rStyle w:val="Hyperlink"/>
          <w:rFonts w:cs="Arial"/>
          <w:b/>
          <w:sz w:val="24"/>
          <w:szCs w:val="24"/>
        </w:rPr>
        <w:t xml:space="preserve">FORM </w:t>
      </w:r>
      <w:r w:rsidR="0012094D" w:rsidRPr="002F0EDC">
        <w:rPr>
          <w:rStyle w:val="Hyperlink"/>
          <w:rFonts w:cs="Arial"/>
          <w:b/>
          <w:sz w:val="24"/>
          <w:szCs w:val="24"/>
        </w:rPr>
        <w:t>8</w:t>
      </w:r>
      <w:r w:rsidR="00831E2E" w:rsidRPr="002F0EDC">
        <w:rPr>
          <w:rStyle w:val="Hyperlink"/>
          <w:rFonts w:cs="Arial"/>
          <w:b/>
          <w:sz w:val="24"/>
          <w:szCs w:val="24"/>
        </w:rPr>
        <w:t xml:space="preserve"> – </w:t>
      </w:r>
      <w:r w:rsidR="00831E2E" w:rsidRPr="000069C9">
        <w:rPr>
          <w:rStyle w:val="Hyperlink"/>
          <w:rFonts w:cs="Arial"/>
          <w:b/>
          <w:sz w:val="24"/>
          <w:szCs w:val="24"/>
        </w:rPr>
        <w:t>NHAP APPLICATION SUBMISSION CHECKLIST</w:t>
      </w:r>
      <w:r>
        <w:rPr>
          <w:rStyle w:val="Hyperlink"/>
          <w:rFonts w:cs="Arial"/>
          <w:b/>
          <w:sz w:val="24"/>
          <w:szCs w:val="24"/>
        </w:rPr>
        <w:fldChar w:fldCharType="end"/>
      </w:r>
      <w:bookmarkStart w:id="0" w:name="FormEight"/>
    </w:p>
    <w:bookmarkEnd w:id="0"/>
    <w:p w14:paraId="1C4FA890" w14:textId="77777777" w:rsidR="00831E2E" w:rsidRPr="00317B0D" w:rsidRDefault="00831E2E" w:rsidP="00831E2E">
      <w:pPr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317B0D">
        <w:rPr>
          <w:rFonts w:ascii="Arial" w:hAnsi="Arial" w:cs="Arial"/>
          <w:bCs/>
          <w:color w:val="000000"/>
          <w:sz w:val="20"/>
          <w:szCs w:val="20"/>
        </w:rPr>
        <w:t xml:space="preserve">Applicants are encouraged to utilize this checklist to ensure all required forms are submitted with the application. 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3707"/>
        <w:gridCol w:w="715"/>
      </w:tblGrid>
      <w:tr w:rsidR="00831E2E" w:rsidRPr="00317B0D" w14:paraId="05960C06" w14:textId="77777777" w:rsidTr="0021683E">
        <w:trPr>
          <w:trHeight w:val="413"/>
          <w:jc w:val="center"/>
        </w:trPr>
        <w:tc>
          <w:tcPr>
            <w:tcW w:w="6385" w:type="dxa"/>
            <w:shd w:val="clear" w:color="auto" w:fill="000000"/>
          </w:tcPr>
          <w:p w14:paraId="37024A65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317B0D">
              <w:rPr>
                <w:rFonts w:ascii="Arial" w:hAnsi="Arial" w:cs="Arial"/>
                <w:b/>
                <w:bCs/>
                <w:color w:val="FFFFFF"/>
              </w:rPr>
              <w:t>SUBMISSION REQUIREMENTS</w:t>
            </w:r>
          </w:p>
        </w:tc>
        <w:tc>
          <w:tcPr>
            <w:tcW w:w="3707" w:type="dxa"/>
            <w:shd w:val="clear" w:color="auto" w:fill="000000"/>
          </w:tcPr>
          <w:p w14:paraId="6DECD35D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b/>
                <w:bCs/>
                <w:color w:val="FFFFFF"/>
              </w:rPr>
              <w:t>REQUIRED DOCUMENTATION</w:t>
            </w:r>
          </w:p>
        </w:tc>
        <w:tc>
          <w:tcPr>
            <w:tcW w:w="715" w:type="dxa"/>
            <w:shd w:val="clear" w:color="auto" w:fill="000000"/>
          </w:tcPr>
          <w:p w14:paraId="31758C59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831E2E" w:rsidRPr="00317B0D" w14:paraId="3CF843E2" w14:textId="77777777" w:rsidTr="0021683E">
        <w:trPr>
          <w:trHeight w:val="818"/>
          <w:jc w:val="center"/>
        </w:trPr>
        <w:tc>
          <w:tcPr>
            <w:tcW w:w="6385" w:type="dxa"/>
          </w:tcPr>
          <w:p w14:paraId="685805EA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Application with all application sections completed. Any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no</w:t>
            </w:r>
            <w:r w:rsidR="00170B3A" w:rsidRPr="00317B0D">
              <w:rPr>
                <w:rFonts w:ascii="Arial" w:hAnsi="Arial" w:cs="Arial"/>
                <w:sz w:val="20"/>
                <w:szCs w:val="20"/>
              </w:rPr>
              <w:t>t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applicable section must be identified per Section 4.1. </w:t>
            </w:r>
          </w:p>
        </w:tc>
        <w:tc>
          <w:tcPr>
            <w:tcW w:w="3707" w:type="dxa"/>
          </w:tcPr>
          <w:p w14:paraId="13E7C3A4" w14:textId="77777777" w:rsidR="00831E2E" w:rsidRPr="00317B0D" w:rsidRDefault="00831E2E" w:rsidP="0021683E">
            <w:pPr>
              <w:spacing w:after="0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Form 1, Form 2, Form 3, and Form 4 </w:t>
            </w:r>
          </w:p>
        </w:tc>
        <w:tc>
          <w:tcPr>
            <w:tcW w:w="715" w:type="dxa"/>
          </w:tcPr>
          <w:p w14:paraId="3D49380E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6A3FC080" w14:textId="77777777" w:rsidTr="0021683E">
        <w:trPr>
          <w:trHeight w:val="539"/>
          <w:jc w:val="center"/>
        </w:trPr>
        <w:tc>
          <w:tcPr>
            <w:tcW w:w="6385" w:type="dxa"/>
          </w:tcPr>
          <w:p w14:paraId="1B5103EE" w14:textId="77777777" w:rsidR="00831E2E" w:rsidRPr="00317B0D" w:rsidRDefault="00831E2E" w:rsidP="0021683E">
            <w:pPr>
              <w:spacing w:after="0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Signed Verification of Participation in Continuum of Care Committee</w:t>
            </w:r>
          </w:p>
        </w:tc>
        <w:tc>
          <w:tcPr>
            <w:tcW w:w="3707" w:type="dxa"/>
          </w:tcPr>
          <w:p w14:paraId="0E10783D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5</w:t>
            </w:r>
          </w:p>
        </w:tc>
        <w:tc>
          <w:tcPr>
            <w:tcW w:w="715" w:type="dxa"/>
          </w:tcPr>
          <w:p w14:paraId="28E1672C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64174D73" w14:textId="77777777" w:rsidTr="0021683E">
        <w:trPr>
          <w:jc w:val="center"/>
        </w:trPr>
        <w:tc>
          <w:tcPr>
            <w:tcW w:w="6385" w:type="dxa"/>
          </w:tcPr>
          <w:p w14:paraId="2AC8CD36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Non-profit organizations must have an active Board of Directors within the last 12 months (not applicable to governmental agencies).</w:t>
            </w:r>
          </w:p>
          <w:p w14:paraId="74755ADE" w14:textId="77777777" w:rsidR="00831E2E" w:rsidRPr="00317B0D" w:rsidRDefault="00831E2E" w:rsidP="002055FF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Board of Directors list must include phone numbers, email addresses, and titles.</w:t>
            </w:r>
          </w:p>
        </w:tc>
        <w:tc>
          <w:tcPr>
            <w:tcW w:w="3707" w:type="dxa"/>
          </w:tcPr>
          <w:p w14:paraId="552BF713" w14:textId="77777777" w:rsidR="00831E2E" w:rsidRPr="00317B0D" w:rsidRDefault="00831E2E" w:rsidP="0021683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#1</w:t>
            </w:r>
          </w:p>
        </w:tc>
        <w:tc>
          <w:tcPr>
            <w:tcW w:w="715" w:type="dxa"/>
          </w:tcPr>
          <w:p w14:paraId="12B27AA2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44527E25" w14:textId="77777777" w:rsidTr="0021683E">
        <w:trPr>
          <w:jc w:val="center"/>
        </w:trPr>
        <w:tc>
          <w:tcPr>
            <w:tcW w:w="6385" w:type="dxa"/>
          </w:tcPr>
          <w:p w14:paraId="6D03223F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Most recent copy of the applicant’s most recent external audit. Only send the following portions of the most recent audit</w:t>
            </w:r>
            <w:r w:rsidRPr="00317B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7B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C45B330" w14:textId="77777777" w:rsidR="00831E2E" w:rsidRPr="00317B0D" w:rsidRDefault="00831E2E" w:rsidP="002055FF">
            <w:pPr>
              <w:pStyle w:val="ListParagraph"/>
              <w:numPr>
                <w:ilvl w:val="0"/>
                <w:numId w:val="2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copy of the Independent Auditor’s Report </w:t>
            </w:r>
            <w:proofErr w:type="gramStart"/>
            <w:r w:rsidRPr="00317B0D">
              <w:rPr>
                <w:rFonts w:ascii="Arial" w:hAnsi="Arial" w:cs="Arial"/>
                <w:sz w:val="20"/>
                <w:szCs w:val="20"/>
              </w:rPr>
              <w:t>pages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F80C49" w14:textId="77777777" w:rsidR="00831E2E" w:rsidRPr="00317B0D" w:rsidRDefault="00831E2E" w:rsidP="002055FF">
            <w:pPr>
              <w:pStyle w:val="ListParagraph"/>
              <w:numPr>
                <w:ilvl w:val="0"/>
                <w:numId w:val="21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Statement of Financial Position pages; and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,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FC09D0" w14:textId="77777777" w:rsidR="00831E2E" w:rsidRPr="00317B0D" w:rsidRDefault="00831E2E" w:rsidP="002055FF">
            <w:pPr>
              <w:pStyle w:val="ListParagraph"/>
              <w:numPr>
                <w:ilvl w:val="0"/>
                <w:numId w:val="21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 letter of justification to accompany the audit if not completed within the last 12 months.</w:t>
            </w:r>
          </w:p>
        </w:tc>
        <w:tc>
          <w:tcPr>
            <w:tcW w:w="3707" w:type="dxa"/>
          </w:tcPr>
          <w:p w14:paraId="16113A5F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#2</w:t>
            </w:r>
          </w:p>
        </w:tc>
        <w:tc>
          <w:tcPr>
            <w:tcW w:w="715" w:type="dxa"/>
          </w:tcPr>
          <w:p w14:paraId="2DF8FEC4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72B6834F" w14:textId="77777777" w:rsidTr="0021683E">
        <w:trPr>
          <w:jc w:val="center"/>
        </w:trPr>
        <w:tc>
          <w:tcPr>
            <w:tcW w:w="6385" w:type="dxa"/>
          </w:tcPr>
          <w:p w14:paraId="2BBE1C39" w14:textId="77777777" w:rsidR="00831E2E" w:rsidRPr="00317B0D" w:rsidRDefault="00831E2E" w:rsidP="0021683E">
            <w:pPr>
              <w:spacing w:after="0"/>
              <w:ind w:left="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Registered to conduct business in the State of Nebraska (not applicable for governmental applicants).</w:t>
            </w:r>
          </w:p>
          <w:p w14:paraId="374D74D3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Current certification from the Nebraska Secretary of State or print out of active state from: </w:t>
            </w:r>
            <w:hyperlink r:id="rId12" w:history="1">
              <w:r w:rsidRPr="00317B0D">
                <w:rPr>
                  <w:rFonts w:ascii="Arial" w:hAnsi="Arial" w:cs="Arial"/>
                  <w:sz w:val="20"/>
                  <w:szCs w:val="20"/>
                </w:rPr>
                <w:t>https://goo.gl/cXOFX</w:t>
              </w:r>
            </w:hyperlink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7" w:type="dxa"/>
          </w:tcPr>
          <w:p w14:paraId="31878C62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#3</w:t>
            </w:r>
          </w:p>
        </w:tc>
        <w:tc>
          <w:tcPr>
            <w:tcW w:w="715" w:type="dxa"/>
          </w:tcPr>
          <w:p w14:paraId="38215B40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297CFB7B" w14:textId="77777777" w:rsidTr="0021683E">
        <w:trPr>
          <w:jc w:val="center"/>
        </w:trPr>
        <w:tc>
          <w:tcPr>
            <w:tcW w:w="6385" w:type="dxa"/>
          </w:tcPr>
          <w:p w14:paraId="5ED85E77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Indirect Cost Rate (if applicable)</w:t>
            </w:r>
          </w:p>
          <w:p w14:paraId="2DACE34F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If seeking to claim indirect cost rate on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budget,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applicant must provide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17B0D">
              <w:rPr>
                <w:rFonts w:ascii="Arial" w:hAnsi="Arial" w:cs="Arial"/>
                <w:sz w:val="20"/>
                <w:szCs w:val="20"/>
              </w:rPr>
              <w:t>current approved indirect cost rate agreement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.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I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the applicant is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utilizing the “de </w:t>
            </w:r>
            <w:proofErr w:type="spellStart"/>
            <w:r w:rsidRPr="00317B0D">
              <w:rPr>
                <w:rFonts w:ascii="Arial" w:hAnsi="Arial" w:cs="Arial"/>
                <w:sz w:val="20"/>
                <w:szCs w:val="20"/>
              </w:rPr>
              <w:t>minimus</w:t>
            </w:r>
            <w:proofErr w:type="spellEnd"/>
            <w:r w:rsidRPr="00317B0D">
              <w:rPr>
                <w:rFonts w:ascii="Arial" w:hAnsi="Arial" w:cs="Arial"/>
                <w:sz w:val="20"/>
                <w:szCs w:val="20"/>
              </w:rPr>
              <w:t>” rate, provide calculations to support the request.</w:t>
            </w:r>
          </w:p>
        </w:tc>
        <w:tc>
          <w:tcPr>
            <w:tcW w:w="3707" w:type="dxa"/>
          </w:tcPr>
          <w:p w14:paraId="5C990CA3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#4</w:t>
            </w:r>
          </w:p>
        </w:tc>
        <w:tc>
          <w:tcPr>
            <w:tcW w:w="715" w:type="dxa"/>
          </w:tcPr>
          <w:p w14:paraId="7686B93B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5EFA3112" w14:textId="77777777" w:rsidTr="0021683E">
        <w:trPr>
          <w:jc w:val="center"/>
        </w:trPr>
        <w:tc>
          <w:tcPr>
            <w:tcW w:w="6385" w:type="dxa"/>
          </w:tcPr>
          <w:p w14:paraId="3AC858A7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Direct Cost Allocation (if applicable)</w:t>
            </w:r>
          </w:p>
          <w:p w14:paraId="32FDD6A3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Applications with direct cost allocation requests must include sufficient documentation to demonstrate that costs were properly allocated.</w:t>
            </w:r>
          </w:p>
        </w:tc>
        <w:tc>
          <w:tcPr>
            <w:tcW w:w="3707" w:type="dxa"/>
          </w:tcPr>
          <w:p w14:paraId="4F1FE822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#5</w:t>
            </w:r>
          </w:p>
        </w:tc>
        <w:tc>
          <w:tcPr>
            <w:tcW w:w="715" w:type="dxa"/>
          </w:tcPr>
          <w:p w14:paraId="16192DAE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507D2D50" w14:textId="77777777" w:rsidTr="0021683E">
        <w:trPr>
          <w:jc w:val="center"/>
        </w:trPr>
        <w:tc>
          <w:tcPr>
            <w:tcW w:w="6385" w:type="dxa"/>
          </w:tcPr>
          <w:p w14:paraId="3F39569B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Performance Measurements</w:t>
            </w:r>
          </w:p>
          <w:p w14:paraId="15BC54B3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Supporting documentation provided to validate numbers reported for performance measurements section</w:t>
            </w:r>
          </w:p>
        </w:tc>
        <w:tc>
          <w:tcPr>
            <w:tcW w:w="3707" w:type="dxa"/>
          </w:tcPr>
          <w:p w14:paraId="750A0914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#6</w:t>
            </w:r>
          </w:p>
        </w:tc>
        <w:tc>
          <w:tcPr>
            <w:tcW w:w="715" w:type="dxa"/>
          </w:tcPr>
          <w:p w14:paraId="1D0B2AFF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1B03B040" w14:textId="77777777" w:rsidTr="0021683E">
        <w:trPr>
          <w:jc w:val="center"/>
        </w:trPr>
        <w:tc>
          <w:tcPr>
            <w:tcW w:w="6385" w:type="dxa"/>
          </w:tcPr>
          <w:p w14:paraId="6D402423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Organization Chart of Applicant</w:t>
            </w:r>
          </w:p>
          <w:p w14:paraId="50B736E5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Diagram that shows the structure of the Applicant’s organization</w:t>
            </w:r>
          </w:p>
        </w:tc>
        <w:tc>
          <w:tcPr>
            <w:tcW w:w="3707" w:type="dxa"/>
          </w:tcPr>
          <w:p w14:paraId="1FC1C37D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#7</w:t>
            </w:r>
          </w:p>
        </w:tc>
        <w:tc>
          <w:tcPr>
            <w:tcW w:w="715" w:type="dxa"/>
          </w:tcPr>
          <w:p w14:paraId="67755325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49A07083" w14:textId="77777777" w:rsidTr="0021683E">
        <w:trPr>
          <w:jc w:val="center"/>
        </w:trPr>
        <w:tc>
          <w:tcPr>
            <w:tcW w:w="6385" w:type="dxa"/>
          </w:tcPr>
          <w:p w14:paraId="778D39C0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Proof of 501 (c) status (not applicable for governmental applicants).</w:t>
            </w:r>
          </w:p>
          <w:p w14:paraId="7FED64EB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Copy of IRS determination letter or print off from IRS website (must be within the last 12 months).</w:t>
            </w:r>
          </w:p>
        </w:tc>
        <w:tc>
          <w:tcPr>
            <w:tcW w:w="3707" w:type="dxa"/>
          </w:tcPr>
          <w:p w14:paraId="51459A69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#8</w:t>
            </w:r>
          </w:p>
        </w:tc>
        <w:tc>
          <w:tcPr>
            <w:tcW w:w="715" w:type="dxa"/>
          </w:tcPr>
          <w:p w14:paraId="76417E8A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2F0EDC">
              <w:rPr>
                <w:rFonts w:ascii="Arial" w:hAnsi="Arial" w:cs="Arial"/>
              </w:rPr>
            </w:r>
            <w:r w:rsidR="002F0EDC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2E8FFCC5" w14:textId="77777777" w:rsidTr="0021683E">
        <w:trPr>
          <w:jc w:val="center"/>
        </w:trPr>
        <w:tc>
          <w:tcPr>
            <w:tcW w:w="6385" w:type="dxa"/>
          </w:tcPr>
          <w:p w14:paraId="2B093F83" w14:textId="77777777" w:rsidR="00831E2E" w:rsidRPr="00317B0D" w:rsidRDefault="00831E2E" w:rsidP="0021683E">
            <w:pPr>
              <w:spacing w:after="0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Certification of Local Governmental Approval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Pr="00317B0D">
              <w:rPr>
                <w:rFonts w:ascii="Arial" w:hAnsi="Arial" w:cs="Arial"/>
                <w:sz w:val="20"/>
                <w:szCs w:val="20"/>
              </w:rPr>
              <w:t>applicable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D649FA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New applicants: If applying for Emergency Shelter funding, approval of emergency shelter activities by local government for all cities or counties where shelter will occur. HUD requires even for those programs using hotel/motel vouchers. </w:t>
            </w:r>
          </w:p>
          <w:p w14:paraId="63E0B6F0" w14:textId="77777777" w:rsidR="00831E2E" w:rsidRPr="00317B0D" w:rsidRDefault="00831E2E" w:rsidP="002055FF">
            <w:pPr>
              <w:pStyle w:val="ListParagraph"/>
              <w:numPr>
                <w:ilvl w:val="0"/>
                <w:numId w:val="23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Current NHAP: Grantees who have previously submitted approvals for cities/counties do not need to resubmit for those identified cities/counties, as this is on file at DHHS.</w:t>
            </w:r>
          </w:p>
        </w:tc>
        <w:tc>
          <w:tcPr>
            <w:tcW w:w="3707" w:type="dxa"/>
          </w:tcPr>
          <w:p w14:paraId="3ED6FB17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7</w:t>
            </w:r>
          </w:p>
        </w:tc>
        <w:tc>
          <w:tcPr>
            <w:tcW w:w="715" w:type="dxa"/>
          </w:tcPr>
          <w:p w14:paraId="586B7C64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  <w:b/>
              </w:rPr>
              <w:instrText xml:space="preserve"> FORMCHECKBOX </w:instrText>
            </w:r>
            <w:r w:rsidR="002F0EDC">
              <w:rPr>
                <w:rFonts w:ascii="Arial" w:hAnsi="Arial" w:cs="Arial"/>
                <w:b/>
              </w:rPr>
            </w:r>
            <w:r w:rsidR="002F0EDC">
              <w:rPr>
                <w:rFonts w:ascii="Arial" w:hAnsi="Arial" w:cs="Arial"/>
                <w:b/>
              </w:rPr>
              <w:fldChar w:fldCharType="separate"/>
            </w:r>
            <w:r w:rsidRPr="00317B0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E0CF61" w14:textId="77777777" w:rsidR="00831E2E" w:rsidRDefault="00831E2E" w:rsidP="009F5ACA">
      <w:pPr>
        <w:tabs>
          <w:tab w:val="left" w:pos="2925"/>
        </w:tabs>
        <w:jc w:val="center"/>
        <w:rPr>
          <w:rFonts w:ascii="Arial" w:hAnsi="Arial" w:cs="Arial"/>
          <w:sz w:val="20"/>
          <w:szCs w:val="20"/>
        </w:rPr>
      </w:pPr>
    </w:p>
    <w:sectPr w:rsidR="00831E2E" w:rsidSect="0067327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FF7"/>
    <w:multiLevelType w:val="hybridMultilevel"/>
    <w:tmpl w:val="413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A86575B"/>
    <w:multiLevelType w:val="multilevel"/>
    <w:tmpl w:val="27D8ED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560DED"/>
    <w:multiLevelType w:val="multilevel"/>
    <w:tmpl w:val="A1FCD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DE93579"/>
    <w:multiLevelType w:val="hybridMultilevel"/>
    <w:tmpl w:val="56B61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53C63"/>
    <w:multiLevelType w:val="multilevel"/>
    <w:tmpl w:val="D29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41841"/>
    <w:multiLevelType w:val="multilevel"/>
    <w:tmpl w:val="5CF2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2D1B"/>
    <w:multiLevelType w:val="multilevel"/>
    <w:tmpl w:val="7FB6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A3956"/>
    <w:multiLevelType w:val="multilevel"/>
    <w:tmpl w:val="F9D0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D87792"/>
    <w:multiLevelType w:val="multilevel"/>
    <w:tmpl w:val="A82A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A4F1C"/>
    <w:multiLevelType w:val="multilevel"/>
    <w:tmpl w:val="262A85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086C30"/>
    <w:multiLevelType w:val="multilevel"/>
    <w:tmpl w:val="C9A43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6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267FC"/>
    <w:multiLevelType w:val="multilevel"/>
    <w:tmpl w:val="EE84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89396A"/>
    <w:multiLevelType w:val="multilevel"/>
    <w:tmpl w:val="A868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B433E"/>
    <w:multiLevelType w:val="multilevel"/>
    <w:tmpl w:val="CD1A0E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B295D"/>
    <w:multiLevelType w:val="hybridMultilevel"/>
    <w:tmpl w:val="0C068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4368C"/>
    <w:multiLevelType w:val="multilevel"/>
    <w:tmpl w:val="E3D0440C"/>
    <w:numStyleLink w:val="SchedofEvents-Numbered"/>
  </w:abstractNum>
  <w:abstractNum w:abstractNumId="41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22"/>
  </w:num>
  <w:num w:numId="2" w16cid:durableId="223417925">
    <w:abstractNumId w:val="8"/>
  </w:num>
  <w:num w:numId="3" w16cid:durableId="168106907">
    <w:abstractNumId w:val="40"/>
  </w:num>
  <w:num w:numId="4" w16cid:durableId="1031491461">
    <w:abstractNumId w:val="16"/>
  </w:num>
  <w:num w:numId="5" w16cid:durableId="1457991166">
    <w:abstractNumId w:val="43"/>
  </w:num>
  <w:num w:numId="6" w16cid:durableId="362831862">
    <w:abstractNumId w:val="12"/>
  </w:num>
  <w:num w:numId="7" w16cid:durableId="598568219">
    <w:abstractNumId w:val="21"/>
  </w:num>
  <w:num w:numId="8" w16cid:durableId="1667396886">
    <w:abstractNumId w:val="0"/>
  </w:num>
  <w:num w:numId="9" w16cid:durableId="465319734">
    <w:abstractNumId w:val="17"/>
  </w:num>
  <w:num w:numId="10" w16cid:durableId="1675642113">
    <w:abstractNumId w:val="36"/>
  </w:num>
  <w:num w:numId="11" w16cid:durableId="1762408962">
    <w:abstractNumId w:val="44"/>
  </w:num>
  <w:num w:numId="12" w16cid:durableId="551691532">
    <w:abstractNumId w:val="9"/>
  </w:num>
  <w:num w:numId="13" w16cid:durableId="1974631938">
    <w:abstractNumId w:val="14"/>
  </w:num>
  <w:num w:numId="14" w16cid:durableId="795756793">
    <w:abstractNumId w:val="33"/>
  </w:num>
  <w:num w:numId="15" w16cid:durableId="708189941">
    <w:abstractNumId w:val="19"/>
  </w:num>
  <w:num w:numId="16" w16cid:durableId="1326787419">
    <w:abstractNumId w:val="20"/>
  </w:num>
  <w:num w:numId="17" w16cid:durableId="1877737903">
    <w:abstractNumId w:val="25"/>
  </w:num>
  <w:num w:numId="18" w16cid:durableId="1263341843">
    <w:abstractNumId w:val="39"/>
  </w:num>
  <w:num w:numId="19" w16cid:durableId="996108142">
    <w:abstractNumId w:val="6"/>
  </w:num>
  <w:num w:numId="20" w16cid:durableId="1091128054">
    <w:abstractNumId w:val="5"/>
  </w:num>
  <w:num w:numId="21" w16cid:durableId="1623728314">
    <w:abstractNumId w:val="37"/>
  </w:num>
  <w:num w:numId="22" w16cid:durableId="1110902583">
    <w:abstractNumId w:val="28"/>
  </w:num>
  <w:num w:numId="23" w16cid:durableId="1888301914">
    <w:abstractNumId w:val="42"/>
  </w:num>
  <w:num w:numId="24" w16cid:durableId="379403704">
    <w:abstractNumId w:val="3"/>
  </w:num>
  <w:num w:numId="25" w16cid:durableId="1159229025">
    <w:abstractNumId w:val="38"/>
  </w:num>
  <w:num w:numId="26" w16cid:durableId="1093160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5787327">
    <w:abstractNumId w:val="2"/>
  </w:num>
  <w:num w:numId="28" w16cid:durableId="1558936790">
    <w:abstractNumId w:val="31"/>
  </w:num>
  <w:num w:numId="29" w16cid:durableId="1731610306">
    <w:abstractNumId w:val="34"/>
  </w:num>
  <w:num w:numId="30" w16cid:durableId="1921132934">
    <w:abstractNumId w:val="41"/>
  </w:num>
  <w:num w:numId="31" w16cid:durableId="592014024">
    <w:abstractNumId w:val="41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868061027">
    <w:abstractNumId w:val="24"/>
  </w:num>
  <w:num w:numId="33" w16cid:durableId="1598757164">
    <w:abstractNumId w:val="7"/>
  </w:num>
  <w:num w:numId="34" w16cid:durableId="1256203769">
    <w:abstractNumId w:val="18"/>
  </w:num>
  <w:num w:numId="35" w16cid:durableId="1697074990">
    <w:abstractNumId w:val="23"/>
  </w:num>
  <w:num w:numId="36" w16cid:durableId="1022317007">
    <w:abstractNumId w:val="13"/>
  </w:num>
  <w:num w:numId="37" w16cid:durableId="1741706295">
    <w:abstractNumId w:val="1"/>
  </w:num>
  <w:num w:numId="38" w16cid:durableId="1617983936">
    <w:abstractNumId w:val="30"/>
  </w:num>
  <w:num w:numId="39" w16cid:durableId="2026712867">
    <w:abstractNumId w:val="4"/>
  </w:num>
  <w:num w:numId="40" w16cid:durableId="1994992477">
    <w:abstractNumId w:val="26"/>
  </w:num>
  <w:num w:numId="41" w16cid:durableId="706879538">
    <w:abstractNumId w:val="27"/>
  </w:num>
  <w:num w:numId="42" w16cid:durableId="228855863">
    <w:abstractNumId w:val="15"/>
  </w:num>
  <w:num w:numId="43" w16cid:durableId="1711804812">
    <w:abstractNumId w:val="11"/>
  </w:num>
  <w:num w:numId="44" w16cid:durableId="1042628987">
    <w:abstractNumId w:val="35"/>
  </w:num>
  <w:num w:numId="45" w16cid:durableId="22753756">
    <w:abstractNumId w:val="29"/>
  </w:num>
  <w:num w:numId="46" w16cid:durableId="1000700517">
    <w:abstractNumId w:val="32"/>
  </w:num>
  <w:num w:numId="47" w16cid:durableId="439615541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239DA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1FF4"/>
    <w:rsid w:val="00042752"/>
    <w:rsid w:val="000448E3"/>
    <w:rsid w:val="00045152"/>
    <w:rsid w:val="000456B8"/>
    <w:rsid w:val="00046293"/>
    <w:rsid w:val="00051701"/>
    <w:rsid w:val="00055158"/>
    <w:rsid w:val="000579FD"/>
    <w:rsid w:val="000633F5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2550"/>
    <w:rsid w:val="00093830"/>
    <w:rsid w:val="000947D1"/>
    <w:rsid w:val="00095813"/>
    <w:rsid w:val="000958C6"/>
    <w:rsid w:val="00095A1F"/>
    <w:rsid w:val="00096A27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29E6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8455A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E96"/>
    <w:rsid w:val="001C538D"/>
    <w:rsid w:val="001C7A50"/>
    <w:rsid w:val="001D1D38"/>
    <w:rsid w:val="001D2795"/>
    <w:rsid w:val="001D385C"/>
    <w:rsid w:val="001D3862"/>
    <w:rsid w:val="001D4551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56B"/>
    <w:rsid w:val="002017FB"/>
    <w:rsid w:val="00203D5A"/>
    <w:rsid w:val="0020552A"/>
    <w:rsid w:val="002055FF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3444"/>
    <w:rsid w:val="002344EB"/>
    <w:rsid w:val="0023727C"/>
    <w:rsid w:val="00237D0A"/>
    <w:rsid w:val="00243BA2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86DBB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6595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0EDC"/>
    <w:rsid w:val="002F1E07"/>
    <w:rsid w:val="002F395F"/>
    <w:rsid w:val="002F4AC0"/>
    <w:rsid w:val="002F4F34"/>
    <w:rsid w:val="002F70C5"/>
    <w:rsid w:val="00301D44"/>
    <w:rsid w:val="00306A76"/>
    <w:rsid w:val="003077A1"/>
    <w:rsid w:val="00307A0D"/>
    <w:rsid w:val="00312472"/>
    <w:rsid w:val="00314353"/>
    <w:rsid w:val="00314D31"/>
    <w:rsid w:val="003172B5"/>
    <w:rsid w:val="00317B0D"/>
    <w:rsid w:val="00320D67"/>
    <w:rsid w:val="0032558C"/>
    <w:rsid w:val="00326C7F"/>
    <w:rsid w:val="003308B2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74F6B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B7593"/>
    <w:rsid w:val="004C217F"/>
    <w:rsid w:val="004C2FA4"/>
    <w:rsid w:val="004C302D"/>
    <w:rsid w:val="004C58AF"/>
    <w:rsid w:val="004C6B80"/>
    <w:rsid w:val="004D163E"/>
    <w:rsid w:val="004D408C"/>
    <w:rsid w:val="004D579D"/>
    <w:rsid w:val="004D7504"/>
    <w:rsid w:val="004D7C10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5F4A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50A5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4015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223F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1599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4D4B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B4A07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221A"/>
    <w:rsid w:val="007E3824"/>
    <w:rsid w:val="007E4F9C"/>
    <w:rsid w:val="007E7630"/>
    <w:rsid w:val="007F3F71"/>
    <w:rsid w:val="007F6AB3"/>
    <w:rsid w:val="007F73C0"/>
    <w:rsid w:val="007F7BD1"/>
    <w:rsid w:val="0080315C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0AFD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34D2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4B24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1CC1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D777D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17E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3BFE"/>
    <w:rsid w:val="00A9445A"/>
    <w:rsid w:val="00A94536"/>
    <w:rsid w:val="00A951BF"/>
    <w:rsid w:val="00A955A9"/>
    <w:rsid w:val="00AA0163"/>
    <w:rsid w:val="00AA08D8"/>
    <w:rsid w:val="00AA0A8B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C42A4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6FF"/>
    <w:rsid w:val="00B11737"/>
    <w:rsid w:val="00B14353"/>
    <w:rsid w:val="00B15ABA"/>
    <w:rsid w:val="00B15FA0"/>
    <w:rsid w:val="00B164AD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2ECC"/>
    <w:rsid w:val="00B7471A"/>
    <w:rsid w:val="00B75564"/>
    <w:rsid w:val="00B77B9F"/>
    <w:rsid w:val="00B82AAF"/>
    <w:rsid w:val="00B838CC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0F5C"/>
    <w:rsid w:val="00C16AFD"/>
    <w:rsid w:val="00C17DD2"/>
    <w:rsid w:val="00C21E8A"/>
    <w:rsid w:val="00C255EF"/>
    <w:rsid w:val="00C260F8"/>
    <w:rsid w:val="00C33C5B"/>
    <w:rsid w:val="00C3424D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1E8"/>
    <w:rsid w:val="00D04343"/>
    <w:rsid w:val="00D05805"/>
    <w:rsid w:val="00D06E86"/>
    <w:rsid w:val="00D072F1"/>
    <w:rsid w:val="00D10D4D"/>
    <w:rsid w:val="00D11B08"/>
    <w:rsid w:val="00D1492F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6F75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17AE9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17C44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44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  <w:sz w:val="22"/>
      <w:szCs w:val="22"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hAnsi="Arial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  <w:sz w:val="22"/>
      <w:szCs w:val="22"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D7C10"/>
    <w:rPr>
      <w:rFonts w:ascii="Segoe UI" w:hAnsi="Segoe UI" w:cs="Segoe UI" w:hint="default"/>
    </w:rPr>
  </w:style>
  <w:style w:type="paragraph" w:customStyle="1" w:styleId="pf0">
    <w:name w:val="pf0"/>
    <w:basedOn w:val="Normal"/>
    <w:rsid w:val="004D7C10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cXOF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6594 NHAP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425001-D446-4C24-A06B-C581ADA7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5AA19-6886-4DED-87F4-F879F47975FE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B9CB4-DF28-4936-A2E0-E950EA059AEC}">
  <ds:schemaRefs>
    <ds:schemaRef ds:uri="http://purl.org/dc/dcmitype/"/>
    <ds:schemaRef ds:uri="http://www.w3.org/XML/1998/namespace"/>
    <ds:schemaRef ds:uri="http://schemas.microsoft.com/office/2006/metadata/properties"/>
    <ds:schemaRef ds:uri="145fd85a-e86f-4392-ab15-fd3ffc15a3e1"/>
    <ds:schemaRef ds:uri="e3709f45-ee57-4ddf-8078-855eb8d761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24-25 NHAP Annual RFA</vt:lpstr>
    </vt:vector>
  </TitlesOfParts>
  <Company>State of Nebraska</Company>
  <LinksUpToDate>false</LinksUpToDate>
  <CharactersWithSpaces>2863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NHAP Annual RFA</dc:title>
  <dc:subject/>
  <dc:creator>Tuzicka, Niki</dc:creator>
  <cp:keywords/>
  <dc:description/>
  <cp:lastModifiedBy>Barningham, Page</cp:lastModifiedBy>
  <cp:revision>29</cp:revision>
  <cp:lastPrinted>2023-02-16T22:35:00Z</cp:lastPrinted>
  <dcterms:created xsi:type="dcterms:W3CDTF">2023-08-25T22:53:00Z</dcterms:created>
  <dcterms:modified xsi:type="dcterms:W3CDTF">2024-04-30T20:57:00Z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90500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