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CAD3" w14:textId="690AEC90" w:rsidR="00E45ED2" w:rsidRPr="00E45ED2" w:rsidRDefault="00E45ED2" w:rsidP="00E45ED2">
      <w:pPr>
        <w:pStyle w:val="TOCTitle"/>
        <w:rPr>
          <w:rFonts w:ascii="Arial" w:hAnsi="Arial" w:cs="Arial"/>
          <w:sz w:val="22"/>
          <w:szCs w:val="22"/>
        </w:rPr>
      </w:pPr>
      <w:r w:rsidRPr="00E45ED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 2 – APPLICANT’S ORGANIZATIONAL OVERVIEW</w:t>
      </w:r>
    </w:p>
    <w:p w14:paraId="435FF983" w14:textId="77777777" w:rsidR="00E45ED2" w:rsidRPr="00E45ED2" w:rsidRDefault="00E45ED2" w:rsidP="00E45ED2">
      <w:pPr>
        <w:rPr>
          <w:i/>
          <w:iCs/>
        </w:rPr>
      </w:pPr>
      <w:r w:rsidRPr="00E45ED2">
        <w:rPr>
          <w:i/>
          <w:iCs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5DF842E5" w14:textId="77777777" w:rsidR="00E45ED2" w:rsidRDefault="00E45ED2" w:rsidP="00E45ED2">
      <w:pPr>
        <w:rPr>
          <w:b/>
          <w:bCs/>
        </w:rPr>
      </w:pPr>
    </w:p>
    <w:p w14:paraId="53F3EFFA" w14:textId="56D25448" w:rsidR="00E45ED2" w:rsidRDefault="00E45ED2" w:rsidP="00E45ED2">
      <w:r w:rsidRPr="00E45ED2">
        <w:rPr>
          <w:b/>
          <w:bCs/>
        </w:rPr>
        <w:t xml:space="preserve">Organization Information. </w:t>
      </w:r>
      <w:r>
        <w:t xml:space="preserve">Applicant’s full legal name, including any other “doing business as” names, or any previous names the organization used. A Unique Entity Identifier (UEI) number shall be provided. A parent UEI number shall also be provided, if applicable. </w:t>
      </w:r>
    </w:p>
    <w:p w14:paraId="55E3ABEA" w14:textId="182B24E2" w:rsidR="00E45ED2" w:rsidRDefault="00E45ED2" w:rsidP="00E45ED2"/>
    <w:p w14:paraId="4A32B5D6" w14:textId="77777777" w:rsidR="00E45ED2" w:rsidRDefault="00E45ED2" w:rsidP="00E45ED2"/>
    <w:p w14:paraId="504A3E68" w14:textId="2B255A08" w:rsidR="00E45ED2" w:rsidRDefault="00E45ED2" w:rsidP="00E45ED2">
      <w:r w:rsidRPr="00E45ED2">
        <w:rPr>
          <w:b/>
          <w:bCs/>
        </w:rPr>
        <w:t>Summary of Federal Grants Experience.</w:t>
      </w:r>
      <w: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45C78148" w14:textId="1676B460" w:rsidR="00E45ED2" w:rsidRDefault="00E45ED2" w:rsidP="00E45ED2"/>
    <w:p w14:paraId="62F29459" w14:textId="77777777" w:rsidR="00E45ED2" w:rsidRDefault="00E45ED2" w:rsidP="00E45ED2"/>
    <w:p w14:paraId="4B490DE6" w14:textId="77777777" w:rsidR="00E45ED2" w:rsidRDefault="00E45ED2" w:rsidP="00E45ED2">
      <w:r w:rsidRPr="00E45ED2">
        <w:rPr>
          <w:b/>
          <w:bCs/>
        </w:rPr>
        <w:t xml:space="preserve">Summary of Programmatic Experience. </w:t>
      </w:r>
      <w:r>
        <w:t>A description of Applicant’s experience with the type of programming or work contained in the Project Description, or other relevant work.</w:t>
      </w:r>
    </w:p>
    <w:p w14:paraId="30F3BB56" w14:textId="0F32137F" w:rsidR="00E45ED2" w:rsidRDefault="00E45ED2" w:rsidP="00E45ED2">
      <w:pPr>
        <w:rPr>
          <w:b/>
          <w:bCs/>
        </w:rPr>
      </w:pPr>
    </w:p>
    <w:p w14:paraId="0F22979A" w14:textId="77777777" w:rsidR="00E45ED2" w:rsidRDefault="00E45ED2" w:rsidP="00E45ED2">
      <w:pPr>
        <w:rPr>
          <w:b/>
          <w:bCs/>
        </w:rPr>
      </w:pPr>
    </w:p>
    <w:p w14:paraId="4CA6FC88" w14:textId="446D521B" w:rsidR="00E45ED2" w:rsidRDefault="00E45ED2" w:rsidP="00E45ED2">
      <w:r w:rsidRPr="00E45ED2">
        <w:rPr>
          <w:b/>
          <w:bCs/>
        </w:rPr>
        <w:t>Personnel and Management.</w:t>
      </w:r>
      <w:r>
        <w:t xml:space="preserve"> Applicant shall provide a current organizational chart (including any sub-grantees) and specify the key management and administrative personnel who will be assigned to this project.  Applicant will provide a description of how the applicant recruits and manages staff and volunteers.</w:t>
      </w:r>
    </w:p>
    <w:p w14:paraId="37AF3007" w14:textId="3D1EA5B8" w:rsidR="00E45ED2" w:rsidRDefault="00E45ED2" w:rsidP="00E45ED2">
      <w:pPr>
        <w:rPr>
          <w:b/>
          <w:bCs/>
        </w:rPr>
      </w:pPr>
    </w:p>
    <w:p w14:paraId="5BC85537" w14:textId="77777777" w:rsidR="00E45ED2" w:rsidRDefault="00E45ED2" w:rsidP="00E45ED2">
      <w:pPr>
        <w:rPr>
          <w:b/>
          <w:bCs/>
        </w:rPr>
      </w:pPr>
    </w:p>
    <w:p w14:paraId="3D32CE4A" w14:textId="7C39278C" w:rsidR="00E45ED2" w:rsidRDefault="00E45ED2" w:rsidP="00E45ED2">
      <w:r w:rsidRPr="00E45ED2">
        <w:rPr>
          <w:b/>
          <w:bCs/>
        </w:rPr>
        <w:t>Agreements Terminated or Costs Disallowed.</w:t>
      </w:r>
      <w: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6120C166" w14:textId="77777777" w:rsidR="00E45ED2" w:rsidRDefault="00E45ED2">
      <w:pPr>
        <w:pStyle w:val="ListParagraph"/>
        <w:numPr>
          <w:ilvl w:val="0"/>
          <w:numId w:val="9"/>
        </w:numPr>
        <w:ind w:hanging="360"/>
      </w:pPr>
      <w:r>
        <w:t xml:space="preserve">Were terminated for cause; or </w:t>
      </w:r>
    </w:p>
    <w:p w14:paraId="40A86210" w14:textId="77777777" w:rsidR="00E45ED2" w:rsidRDefault="00E45ED2">
      <w:pPr>
        <w:pStyle w:val="ListParagraph"/>
        <w:numPr>
          <w:ilvl w:val="0"/>
          <w:numId w:val="9"/>
        </w:numPr>
        <w:ind w:hanging="360"/>
      </w:pPr>
      <w:r>
        <w:t>Where Specific Conditions were placed on Applicant (see 2 CFR § 200.208 or 45 CFR § 75.207).</w:t>
      </w:r>
    </w:p>
    <w:p w14:paraId="76CC90A1" w14:textId="20D5611C" w:rsidR="00E45ED2" w:rsidRDefault="00E45ED2" w:rsidP="00E45ED2"/>
    <w:p w14:paraId="288AF6C6" w14:textId="77777777" w:rsidR="00E45ED2" w:rsidRDefault="00E45ED2" w:rsidP="00E45ED2"/>
    <w:p w14:paraId="12A8F804" w14:textId="77777777" w:rsidR="00E45ED2" w:rsidRPr="00E45ED2" w:rsidRDefault="00E45ED2" w:rsidP="00E45ED2">
      <w:pPr>
        <w:rPr>
          <w:i/>
          <w:iCs/>
        </w:rPr>
      </w:pPr>
      <w:r w:rsidRPr="00E45ED2">
        <w:rPr>
          <w:i/>
          <w:iCs/>
        </w:rPr>
        <w:t>If an Applicant has been disbarred by the United States Federal government, it is not eligible to receive funding under this RFA.</w:t>
      </w:r>
    </w:p>
    <w:sectPr w:rsidR="00E45ED2" w:rsidRPr="00E45ED2" w:rsidSect="002132C2">
      <w:footerReference w:type="default" r:id="rId12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AC7B" w14:textId="77777777" w:rsidR="004971D2" w:rsidRDefault="004971D2" w:rsidP="00515B65">
      <w:r>
        <w:separator/>
      </w:r>
    </w:p>
  </w:endnote>
  <w:endnote w:type="continuationSeparator" w:id="0">
    <w:p w14:paraId="02BEF923" w14:textId="77777777" w:rsidR="004971D2" w:rsidRDefault="004971D2" w:rsidP="005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570" w14:textId="5496CF55" w:rsidR="00CB4D5D" w:rsidRDefault="00CB4D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CD8B4" wp14:editId="5B26DBFE">
          <wp:simplePos x="0" y="0"/>
          <wp:positionH relativeFrom="page">
            <wp:align>left</wp:align>
          </wp:positionH>
          <wp:positionV relativeFrom="paragraph">
            <wp:posOffset>-69273</wp:posOffset>
          </wp:positionV>
          <wp:extent cx="7778115" cy="8915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69" b="74"/>
                  <a:stretch/>
                </pic:blipFill>
                <pic:spPr bwMode="auto">
                  <a:xfrm>
                    <a:off x="0" y="0"/>
                    <a:ext cx="7778115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6360" w14:textId="77777777" w:rsidR="004971D2" w:rsidRDefault="004971D2" w:rsidP="00515B65">
      <w:r>
        <w:separator/>
      </w:r>
    </w:p>
  </w:footnote>
  <w:footnote w:type="continuationSeparator" w:id="0">
    <w:p w14:paraId="4B0EF6ED" w14:textId="77777777" w:rsidR="004971D2" w:rsidRDefault="004971D2" w:rsidP="0051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BE163D"/>
    <w:multiLevelType w:val="hybridMultilevel"/>
    <w:tmpl w:val="B7B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273B"/>
    <w:multiLevelType w:val="hybridMultilevel"/>
    <w:tmpl w:val="8BBABEB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40CE"/>
    <w:multiLevelType w:val="hybridMultilevel"/>
    <w:tmpl w:val="CA1C4E3C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153"/>
    <w:multiLevelType w:val="hybridMultilevel"/>
    <w:tmpl w:val="789C97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3">
      <w:start w:val="1"/>
      <w:numFmt w:val="upperRoman"/>
      <w:pStyle w:val="CM2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F71C9ADA">
      <w:start w:val="1"/>
      <w:numFmt w:val="decimal"/>
      <w:pStyle w:val="CM3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45DD"/>
    <w:multiLevelType w:val="hybridMultilevel"/>
    <w:tmpl w:val="C02CCBF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72C8"/>
    <w:multiLevelType w:val="hybridMultilevel"/>
    <w:tmpl w:val="87FC3ED0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720E"/>
    <w:multiLevelType w:val="hybridMultilevel"/>
    <w:tmpl w:val="68DE8F7A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A14"/>
    <w:multiLevelType w:val="hybridMultilevel"/>
    <w:tmpl w:val="B41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8FC"/>
    <w:multiLevelType w:val="hybridMultilevel"/>
    <w:tmpl w:val="4CFE1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249F"/>
    <w:multiLevelType w:val="hybridMultilevel"/>
    <w:tmpl w:val="3D1CD7D2"/>
    <w:lvl w:ilvl="0" w:tplc="AE069BB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</w:rPr>
    </w:lvl>
    <w:lvl w:ilvl="1" w:tplc="B0EA7BE2">
      <w:start w:val="1"/>
      <w:numFmt w:val="decimal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6AD2"/>
    <w:multiLevelType w:val="hybridMultilevel"/>
    <w:tmpl w:val="F3104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139"/>
    <w:multiLevelType w:val="hybridMultilevel"/>
    <w:tmpl w:val="3C7A79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F8034FE">
      <w:start w:val="5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322A6"/>
    <w:multiLevelType w:val="hybridMultilevel"/>
    <w:tmpl w:val="4C08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24B9C"/>
    <w:multiLevelType w:val="hybridMultilevel"/>
    <w:tmpl w:val="CA1C4E3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C5234"/>
    <w:multiLevelType w:val="hybridMultilevel"/>
    <w:tmpl w:val="4CFE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CB8"/>
    <w:multiLevelType w:val="hybridMultilevel"/>
    <w:tmpl w:val="9D4A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7394D"/>
    <w:multiLevelType w:val="hybridMultilevel"/>
    <w:tmpl w:val="F31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1905"/>
    <w:multiLevelType w:val="multilevel"/>
    <w:tmpl w:val="438CA9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0B3A4E"/>
    <w:multiLevelType w:val="hybridMultilevel"/>
    <w:tmpl w:val="4162A4D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27277">
    <w:abstractNumId w:val="5"/>
  </w:num>
  <w:num w:numId="2" w16cid:durableId="2085182653">
    <w:abstractNumId w:val="0"/>
  </w:num>
  <w:num w:numId="3" w16cid:durableId="1339381393">
    <w:abstractNumId w:val="19"/>
  </w:num>
  <w:num w:numId="4" w16cid:durableId="1780946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256276">
    <w:abstractNumId w:val="3"/>
  </w:num>
  <w:num w:numId="6" w16cid:durableId="798302308">
    <w:abstractNumId w:val="8"/>
  </w:num>
  <w:num w:numId="7" w16cid:durableId="1058744485">
    <w:abstractNumId w:val="7"/>
  </w:num>
  <w:num w:numId="8" w16cid:durableId="1868593486">
    <w:abstractNumId w:val="6"/>
  </w:num>
  <w:num w:numId="9" w16cid:durableId="89395939">
    <w:abstractNumId w:val="4"/>
  </w:num>
  <w:num w:numId="10" w16cid:durableId="985547092">
    <w:abstractNumId w:val="13"/>
  </w:num>
  <w:num w:numId="11" w16cid:durableId="1501313411">
    <w:abstractNumId w:val="2"/>
  </w:num>
  <w:num w:numId="12" w16cid:durableId="1527332568">
    <w:abstractNumId w:val="1"/>
  </w:num>
  <w:num w:numId="13" w16cid:durableId="2146114779">
    <w:abstractNumId w:val="9"/>
  </w:num>
  <w:num w:numId="14" w16cid:durableId="2001077428">
    <w:abstractNumId w:val="11"/>
  </w:num>
  <w:num w:numId="15" w16cid:durableId="1161190768">
    <w:abstractNumId w:val="16"/>
  </w:num>
  <w:num w:numId="16" w16cid:durableId="902721584">
    <w:abstractNumId w:val="14"/>
  </w:num>
  <w:num w:numId="17" w16cid:durableId="228539672">
    <w:abstractNumId w:val="18"/>
  </w:num>
  <w:num w:numId="18" w16cid:durableId="1619949218">
    <w:abstractNumId w:val="10"/>
  </w:num>
  <w:num w:numId="19" w16cid:durableId="1430468166">
    <w:abstractNumId w:val="12"/>
  </w:num>
  <w:num w:numId="20" w16cid:durableId="1560625358">
    <w:abstractNumId w:val="17"/>
  </w:num>
  <w:num w:numId="21" w16cid:durableId="1983463725">
    <w:abstractNumId w:val="15"/>
  </w:num>
  <w:num w:numId="22" w16cid:durableId="33515137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4"/>
    <w:rsid w:val="000114A7"/>
    <w:rsid w:val="00013C47"/>
    <w:rsid w:val="00023870"/>
    <w:rsid w:val="000365E1"/>
    <w:rsid w:val="00056B24"/>
    <w:rsid w:val="000D0CD7"/>
    <w:rsid w:val="000D2FE1"/>
    <w:rsid w:val="000E323C"/>
    <w:rsid w:val="00162BF4"/>
    <w:rsid w:val="001837EE"/>
    <w:rsid w:val="00192A5D"/>
    <w:rsid w:val="001A78A3"/>
    <w:rsid w:val="001B2ED5"/>
    <w:rsid w:val="00205C7F"/>
    <w:rsid w:val="002132C2"/>
    <w:rsid w:val="00271F47"/>
    <w:rsid w:val="00292860"/>
    <w:rsid w:val="002B3C6A"/>
    <w:rsid w:val="002C41B4"/>
    <w:rsid w:val="0033232B"/>
    <w:rsid w:val="00337BE6"/>
    <w:rsid w:val="00343689"/>
    <w:rsid w:val="00354DD7"/>
    <w:rsid w:val="00380089"/>
    <w:rsid w:val="003A09A2"/>
    <w:rsid w:val="003A2F74"/>
    <w:rsid w:val="003B294A"/>
    <w:rsid w:val="00402D46"/>
    <w:rsid w:val="00411954"/>
    <w:rsid w:val="00414A65"/>
    <w:rsid w:val="004558A0"/>
    <w:rsid w:val="004971D2"/>
    <w:rsid w:val="004A4D5E"/>
    <w:rsid w:val="004E5DAF"/>
    <w:rsid w:val="004F3CAB"/>
    <w:rsid w:val="00515B65"/>
    <w:rsid w:val="0052626A"/>
    <w:rsid w:val="005408BF"/>
    <w:rsid w:val="005539D3"/>
    <w:rsid w:val="005877B2"/>
    <w:rsid w:val="005B1508"/>
    <w:rsid w:val="005C5911"/>
    <w:rsid w:val="005E3882"/>
    <w:rsid w:val="00621D69"/>
    <w:rsid w:val="00622C57"/>
    <w:rsid w:val="00684C49"/>
    <w:rsid w:val="006C4104"/>
    <w:rsid w:val="0071786D"/>
    <w:rsid w:val="00721AA6"/>
    <w:rsid w:val="007616D7"/>
    <w:rsid w:val="0078716B"/>
    <w:rsid w:val="00812916"/>
    <w:rsid w:val="00825891"/>
    <w:rsid w:val="00862FDF"/>
    <w:rsid w:val="00864ED6"/>
    <w:rsid w:val="00866E44"/>
    <w:rsid w:val="00886293"/>
    <w:rsid w:val="008B1B05"/>
    <w:rsid w:val="00974B0B"/>
    <w:rsid w:val="009A4EC8"/>
    <w:rsid w:val="009C06EA"/>
    <w:rsid w:val="009C4508"/>
    <w:rsid w:val="009D624B"/>
    <w:rsid w:val="00A03143"/>
    <w:rsid w:val="00A1480C"/>
    <w:rsid w:val="00A74537"/>
    <w:rsid w:val="00B02D89"/>
    <w:rsid w:val="00B032D9"/>
    <w:rsid w:val="00B52C56"/>
    <w:rsid w:val="00B53346"/>
    <w:rsid w:val="00B61CFE"/>
    <w:rsid w:val="00B66EE9"/>
    <w:rsid w:val="00B727BC"/>
    <w:rsid w:val="00BA5F12"/>
    <w:rsid w:val="00BC0807"/>
    <w:rsid w:val="00BD7446"/>
    <w:rsid w:val="00BF3CF7"/>
    <w:rsid w:val="00C02008"/>
    <w:rsid w:val="00C02C28"/>
    <w:rsid w:val="00C0408B"/>
    <w:rsid w:val="00C35AAC"/>
    <w:rsid w:val="00C47629"/>
    <w:rsid w:val="00C55081"/>
    <w:rsid w:val="00C67D8B"/>
    <w:rsid w:val="00C84808"/>
    <w:rsid w:val="00C905C5"/>
    <w:rsid w:val="00CA0475"/>
    <w:rsid w:val="00CB1512"/>
    <w:rsid w:val="00CB1D4D"/>
    <w:rsid w:val="00CB4D5D"/>
    <w:rsid w:val="00CD1ED4"/>
    <w:rsid w:val="00CF04AB"/>
    <w:rsid w:val="00D21240"/>
    <w:rsid w:val="00D37659"/>
    <w:rsid w:val="00D46A6A"/>
    <w:rsid w:val="00DB4332"/>
    <w:rsid w:val="00DC1F55"/>
    <w:rsid w:val="00DD3886"/>
    <w:rsid w:val="00E45ED2"/>
    <w:rsid w:val="00E77721"/>
    <w:rsid w:val="00EA6034"/>
    <w:rsid w:val="00EC43F9"/>
    <w:rsid w:val="00EF3C02"/>
    <w:rsid w:val="00F0522A"/>
    <w:rsid w:val="00F0586B"/>
    <w:rsid w:val="00F16EA8"/>
    <w:rsid w:val="00F23C81"/>
    <w:rsid w:val="00F85B34"/>
    <w:rsid w:val="00F87135"/>
    <w:rsid w:val="00FB243D"/>
    <w:rsid w:val="00FF080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8B955"/>
  <w15:chartTrackingRefBased/>
  <w15:docId w15:val="{3B4E75A0-B243-48A6-BE43-348B30F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65"/>
    <w:rPr>
      <w:rFonts w:ascii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6EE9"/>
    <w:pPr>
      <w:numPr>
        <w:numId w:val="3"/>
      </w:numPr>
      <w:outlineLvl w:val="0"/>
    </w:pPr>
    <w:rPr>
      <w:rFonts w:ascii="Arial Bold" w:hAnsi="Arial Bold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4A65"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008"/>
    <w:pPr>
      <w:spacing w:after="0" w:line="240" w:lineRule="auto"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D89"/>
    <w:pPr>
      <w:pBdr>
        <w:top w:val="dotted" w:sz="6" w:space="2" w:color="0E3554" w:themeColor="accent1"/>
      </w:pBdr>
      <w:spacing w:before="200" w:after="0"/>
      <w:outlineLvl w:val="3"/>
    </w:pPr>
    <w:rPr>
      <w:caps/>
      <w:color w:val="0A273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D89"/>
    <w:pPr>
      <w:pBdr>
        <w:bottom w:val="single" w:sz="6" w:space="1" w:color="0E3554" w:themeColor="accent1"/>
      </w:pBdr>
      <w:spacing w:before="200" w:after="0"/>
      <w:outlineLvl w:val="4"/>
    </w:pPr>
    <w:rPr>
      <w:caps/>
      <w:color w:val="0A273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89"/>
    <w:pPr>
      <w:pBdr>
        <w:bottom w:val="dotted" w:sz="6" w:space="1" w:color="0E3554" w:themeColor="accent1"/>
      </w:pBdr>
      <w:spacing w:before="200" w:after="0"/>
      <w:outlineLvl w:val="5"/>
    </w:pPr>
    <w:rPr>
      <w:caps/>
      <w:color w:val="0A273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89"/>
    <w:pPr>
      <w:spacing w:before="200" w:after="0"/>
      <w:outlineLvl w:val="6"/>
    </w:pPr>
    <w:rPr>
      <w:caps/>
      <w:color w:val="0A273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qFormat/>
    <w:rsid w:val="00B02D89"/>
    <w:pPr>
      <w:jc w:val="center"/>
    </w:pPr>
    <w:rPr>
      <w:rFonts w:asciiTheme="majorHAnsi" w:hAnsiTheme="majorHAnsi" w:cs="Times New Roman"/>
      <w:b/>
    </w:rPr>
  </w:style>
  <w:style w:type="paragraph" w:customStyle="1" w:styleId="Level1">
    <w:name w:val="Level 1"/>
    <w:basedOn w:val="TOC1"/>
    <w:qFormat/>
    <w:rsid w:val="00B02D89"/>
    <w:pPr>
      <w:tabs>
        <w:tab w:val="right" w:pos="8630"/>
      </w:tabs>
      <w:spacing w:before="360" w:after="360"/>
    </w:pPr>
    <w:rPr>
      <w:rFonts w:asciiTheme="majorHAnsi" w:hAnsiTheme="majorHAnsi" w:cs="Times New Roman"/>
      <w:b/>
      <w:bCs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02D89"/>
    <w:pPr>
      <w:spacing w:after="100"/>
    </w:pPr>
  </w:style>
  <w:style w:type="paragraph" w:customStyle="1" w:styleId="Level2">
    <w:name w:val="Level 2"/>
    <w:basedOn w:val="TOC2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B02D89"/>
    <w:pPr>
      <w:spacing w:after="100"/>
      <w:ind w:left="200"/>
    </w:pPr>
  </w:style>
  <w:style w:type="paragraph" w:customStyle="1" w:styleId="Level3">
    <w:name w:val="Level 3"/>
    <w:basedOn w:val="TOC3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2D89"/>
    <w:pPr>
      <w:spacing w:after="100"/>
      <w:ind w:left="400"/>
    </w:pPr>
  </w:style>
  <w:style w:type="paragraph" w:customStyle="1" w:styleId="CM1">
    <w:name w:val="CM1"/>
    <w:basedOn w:val="ListParagraph"/>
    <w:qFormat/>
    <w:rsid w:val="00B02D89"/>
    <w:pPr>
      <w:spacing w:after="0" w:line="240" w:lineRule="auto"/>
      <w:ind w:left="0"/>
      <w:jc w:val="both"/>
    </w:pPr>
    <w:rPr>
      <w:rFonts w:ascii="Baskerville Old Face" w:hAnsi="Baskerville Old Face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B02D89"/>
    <w:pPr>
      <w:ind w:left="720"/>
      <w:contextualSpacing/>
    </w:pPr>
  </w:style>
  <w:style w:type="paragraph" w:customStyle="1" w:styleId="CM2">
    <w:name w:val="CM2"/>
    <w:basedOn w:val="ListParagraph"/>
    <w:qFormat/>
    <w:rsid w:val="00B02D89"/>
    <w:pPr>
      <w:numPr>
        <w:ilvl w:val="1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paragraph" w:customStyle="1" w:styleId="CM3">
    <w:name w:val="CM3"/>
    <w:basedOn w:val="ListParagraph"/>
    <w:qFormat/>
    <w:rsid w:val="00B02D89"/>
    <w:pPr>
      <w:numPr>
        <w:ilvl w:val="2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66EE9"/>
    <w:rPr>
      <w:rFonts w:ascii="Arial Bold" w:hAnsi="Arial Bold" w:cs="Arial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4A6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200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2D89"/>
    <w:rPr>
      <w:b/>
      <w:bCs/>
      <w:color w:val="0A273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D89"/>
    <w:pPr>
      <w:spacing w:after="0"/>
    </w:pPr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D89"/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ED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B2ED5"/>
    <w:rPr>
      <w:rFonts w:ascii="Arial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B02D89"/>
    <w:rPr>
      <w:b/>
      <w:bCs/>
    </w:rPr>
  </w:style>
  <w:style w:type="character" w:styleId="Emphasis">
    <w:name w:val="Emphasis"/>
    <w:uiPriority w:val="20"/>
    <w:qFormat/>
    <w:rsid w:val="00B02D89"/>
    <w:rPr>
      <w:caps/>
      <w:color w:val="071A2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02D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D89"/>
  </w:style>
  <w:style w:type="paragraph" w:styleId="Quote">
    <w:name w:val="Quote"/>
    <w:basedOn w:val="Normal"/>
    <w:next w:val="Normal"/>
    <w:link w:val="QuoteChar"/>
    <w:uiPriority w:val="29"/>
    <w:qFormat/>
    <w:rsid w:val="00B02D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2D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89"/>
    <w:pPr>
      <w:spacing w:before="240" w:after="240" w:line="240" w:lineRule="auto"/>
      <w:ind w:left="1080" w:right="1080"/>
      <w:jc w:val="center"/>
    </w:pPr>
    <w:rPr>
      <w:color w:val="0E35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D89"/>
    <w:rPr>
      <w:color w:val="0E3554" w:themeColor="accent1"/>
      <w:sz w:val="24"/>
      <w:szCs w:val="24"/>
    </w:rPr>
  </w:style>
  <w:style w:type="character" w:styleId="SubtleEmphasis">
    <w:name w:val="Subtle Emphasis"/>
    <w:uiPriority w:val="19"/>
    <w:qFormat/>
    <w:rsid w:val="00B02D89"/>
    <w:rPr>
      <w:i/>
      <w:iCs/>
      <w:color w:val="071A29" w:themeColor="accent1" w:themeShade="7F"/>
    </w:rPr>
  </w:style>
  <w:style w:type="character" w:styleId="IntenseEmphasis">
    <w:name w:val="Intense Emphasis"/>
    <w:uiPriority w:val="21"/>
    <w:qFormat/>
    <w:rsid w:val="00B02D89"/>
    <w:rPr>
      <w:b/>
      <w:bCs/>
      <w:caps/>
      <w:color w:val="071A29" w:themeColor="accent1" w:themeShade="7F"/>
      <w:spacing w:val="10"/>
    </w:rPr>
  </w:style>
  <w:style w:type="character" w:styleId="SubtleReference">
    <w:name w:val="Subtle Reference"/>
    <w:uiPriority w:val="31"/>
    <w:qFormat/>
    <w:rsid w:val="00B02D89"/>
    <w:rPr>
      <w:b/>
      <w:bCs/>
      <w:color w:val="0E3554" w:themeColor="accent1"/>
    </w:rPr>
  </w:style>
  <w:style w:type="character" w:styleId="IntenseReference">
    <w:name w:val="Intense Reference"/>
    <w:uiPriority w:val="32"/>
    <w:qFormat/>
    <w:rsid w:val="00B02D89"/>
    <w:rPr>
      <w:b/>
      <w:bCs/>
      <w:i/>
      <w:iCs/>
      <w:caps/>
      <w:color w:val="0E3554" w:themeColor="accent1"/>
    </w:rPr>
  </w:style>
  <w:style w:type="character" w:styleId="BookTitle">
    <w:name w:val="Book Title"/>
    <w:uiPriority w:val="33"/>
    <w:qFormat/>
    <w:rsid w:val="00B02D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02D8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BF3C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C2"/>
  </w:style>
  <w:style w:type="paragraph" w:styleId="Footer">
    <w:name w:val="footer"/>
    <w:basedOn w:val="Normal"/>
    <w:link w:val="Foot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C2"/>
  </w:style>
  <w:style w:type="table" w:styleId="TableGrid">
    <w:name w:val="Table Grid"/>
    <w:basedOn w:val="TableNormal"/>
    <w:uiPriority w:val="39"/>
    <w:rsid w:val="002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har"/>
    <w:qFormat/>
    <w:rsid w:val="00C02008"/>
    <w:pPr>
      <w:spacing w:after="0" w:line="240" w:lineRule="auto"/>
    </w:pPr>
    <w:rPr>
      <w:i/>
      <w:iCs/>
      <w:color w:val="1C6CAC" w:themeColor="accent1" w:themeTint="BF"/>
    </w:rPr>
  </w:style>
  <w:style w:type="character" w:styleId="Hyperlink">
    <w:name w:val="Hyperlink"/>
    <w:basedOn w:val="DefaultParagraphFont"/>
    <w:uiPriority w:val="99"/>
    <w:unhideWhenUsed/>
    <w:rsid w:val="009C06EA"/>
    <w:rPr>
      <w:color w:val="0000FF"/>
      <w:u w:val="single"/>
    </w:rPr>
  </w:style>
  <w:style w:type="character" w:customStyle="1" w:styleId="InstructionsChar">
    <w:name w:val="Instructions Char"/>
    <w:basedOn w:val="DefaultParagraphFont"/>
    <w:link w:val="Instructions"/>
    <w:rsid w:val="00C02008"/>
    <w:rPr>
      <w:rFonts w:ascii="Arial" w:hAnsi="Arial" w:cs="Arial"/>
      <w:i/>
      <w:iCs/>
      <w:color w:val="1C6CAC" w:themeColor="accen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C41B4"/>
    <w:rPr>
      <w:color w:val="605E5C"/>
      <w:shd w:val="clear" w:color="auto" w:fill="E1DFDD"/>
    </w:rPr>
  </w:style>
  <w:style w:type="character" w:customStyle="1" w:styleId="Glossary-Bold">
    <w:name w:val="Glossary - Bold"/>
    <w:rsid w:val="00866E44"/>
    <w:rPr>
      <w:rFonts w:ascii="Arial" w:hAnsi="Arial"/>
      <w:b/>
      <w:bCs/>
      <w:sz w:val="18"/>
    </w:rPr>
  </w:style>
  <w:style w:type="paragraph" w:customStyle="1" w:styleId="SchedofEventsbody-Left">
    <w:name w:val="Sched of Events body- Left"/>
    <w:basedOn w:val="Normal"/>
    <w:rsid w:val="00866E44"/>
    <w:pPr>
      <w:spacing w:after="0" w:line="240" w:lineRule="auto"/>
    </w:pPr>
    <w:rPr>
      <w:rFonts w:eastAsia="Times New Roman" w:cs="Times New Roman"/>
    </w:rPr>
  </w:style>
  <w:style w:type="numbering" w:customStyle="1" w:styleId="SchedofEvents-Numbered">
    <w:name w:val="Sched of Events - Numbered"/>
    <w:basedOn w:val="NoList"/>
    <w:rsid w:val="00866E44"/>
    <w:pPr>
      <w:numPr>
        <w:numId w:val="2"/>
      </w:numPr>
    </w:pPr>
  </w:style>
  <w:style w:type="table" w:customStyle="1" w:styleId="RFAStyle">
    <w:name w:val="RFA Style"/>
    <w:basedOn w:val="TableNormal"/>
    <w:uiPriority w:val="99"/>
    <w:rsid w:val="00866E44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B8D9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61CFE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C06EA"/>
    <w:rPr>
      <w:color w:val="0000FF"/>
      <w:u w:val="single"/>
    </w:rPr>
  </w:style>
  <w:style w:type="table" w:styleId="PlainTable3">
    <w:name w:val="Plain Table 3"/>
    <w:basedOn w:val="TableNormal"/>
    <w:uiPriority w:val="43"/>
    <w:rsid w:val="00192A5D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2F7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6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368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9"/>
    <w:rPr>
      <w:rFonts w:ascii="Arial" w:hAnsi="Arial" w:cs="Arial"/>
      <w:b/>
      <w:bCs/>
      <w:sz w:val="20"/>
      <w:szCs w:val="20"/>
    </w:rPr>
  </w:style>
  <w:style w:type="paragraph" w:customStyle="1" w:styleId="pf0">
    <w:name w:val="pf0"/>
    <w:basedOn w:val="Normal"/>
    <w:rsid w:val="00BD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D74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ustom 6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0E3554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E4DB6A"/>
      </a:accent6>
      <a:hlink>
        <a:srgbClr val="0E3554"/>
      </a:hlink>
      <a:folHlink>
        <a:srgbClr val="7AF8C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6485 TANF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681A-DE4A-4E35-AD3C-B749A9CA3BE6}">
  <ds:schemaRefs>
    <ds:schemaRef ds:uri="145fd85a-e86f-4392-ab15-fd3ffc15a3e1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e3709f45-ee57-4ddf-8078-855eb8d761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B066F5-C8F9-4C49-8D0E-87D99FBC0700}"/>
</file>

<file path=customXml/itemProps3.xml><?xml version="1.0" encoding="utf-8"?>
<ds:datastoreItem xmlns:ds="http://schemas.openxmlformats.org/officeDocument/2006/customXml" ds:itemID="{9ED335BF-FD92-43BD-9824-19033E539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E231C-A4AC-47D8-AA3F-C372CFAFC7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2CABF6A-27B6-42F7-BF7A-7A3132C9E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Kurz</dc:creator>
  <cp:keywords/>
  <dc:description/>
  <cp:lastModifiedBy>Barningham, Page</cp:lastModifiedBy>
  <cp:revision>6</cp:revision>
  <cp:lastPrinted>2024-04-30T16:33:00Z</cp:lastPrinted>
  <dcterms:created xsi:type="dcterms:W3CDTF">2024-04-30T16:32:00Z</dcterms:created>
  <dcterms:modified xsi:type="dcterms:W3CDTF">2024-04-30T16:38:00Z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